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0" w:rsidRPr="005668D0" w:rsidRDefault="005668D0" w:rsidP="005668D0">
      <w:pPr>
        <w:jc w:val="center"/>
        <w:rPr>
          <w:sz w:val="28"/>
          <w:szCs w:val="28"/>
        </w:rPr>
      </w:pPr>
      <w:r w:rsidRPr="005668D0">
        <w:rPr>
          <w:sz w:val="28"/>
          <w:szCs w:val="28"/>
        </w:rPr>
        <w:t>Пояснительная записка.</w:t>
      </w:r>
    </w:p>
    <w:p w:rsidR="005668D0" w:rsidRPr="005668D0" w:rsidRDefault="005668D0" w:rsidP="005668D0">
      <w:pPr>
        <w:jc w:val="center"/>
        <w:rPr>
          <w:sz w:val="28"/>
          <w:szCs w:val="28"/>
        </w:rPr>
      </w:pPr>
    </w:p>
    <w:p w:rsidR="005668D0" w:rsidRPr="005668D0" w:rsidRDefault="005668D0" w:rsidP="005668D0">
      <w:pPr>
        <w:ind w:firstLine="540"/>
      </w:pPr>
      <w:r w:rsidRPr="005668D0">
        <w:t>Рабочая программа по физической культуре для  8  класса  разработана на основе учебной программы по физической культуре, автором - составителем которой является В.И. Лях</w:t>
      </w:r>
    </w:p>
    <w:p w:rsidR="005668D0" w:rsidRPr="005668D0" w:rsidRDefault="005668D0" w:rsidP="005668D0">
      <w:pPr>
        <w:ind w:firstLine="540"/>
      </w:pPr>
      <w:r w:rsidRPr="005668D0">
        <w:t xml:space="preserve">Учебная программа для 8 класса рассчитана на 102 часов  из расчета 3 часа в неделю. </w:t>
      </w:r>
    </w:p>
    <w:p w:rsidR="005668D0" w:rsidRPr="005668D0" w:rsidRDefault="005668D0" w:rsidP="005668D0">
      <w:pPr>
        <w:ind w:firstLine="540"/>
      </w:pPr>
      <w:r w:rsidRPr="005668D0">
        <w:t>Особенностями рабочей учебной программы образовательной области «Физическая культура» в основной школе являются:</w:t>
      </w:r>
    </w:p>
    <w:p w:rsidR="005668D0" w:rsidRPr="005668D0" w:rsidRDefault="005668D0" w:rsidP="005668D0">
      <w:pPr>
        <w:numPr>
          <w:ilvl w:val="0"/>
          <w:numId w:val="1"/>
        </w:numPr>
        <w:jc w:val="both"/>
      </w:pPr>
      <w:r w:rsidRPr="005668D0">
        <w:t>Соотнесенность с Базисным учебным планом общеобразовательных учреждений</w:t>
      </w:r>
    </w:p>
    <w:p w:rsidR="005668D0" w:rsidRPr="005668D0" w:rsidRDefault="005668D0" w:rsidP="005668D0">
      <w:pPr>
        <w:numPr>
          <w:ilvl w:val="0"/>
          <w:numId w:val="1"/>
        </w:numPr>
        <w:jc w:val="both"/>
      </w:pPr>
      <w:r w:rsidRPr="005668D0">
        <w:t>Направленность на реализацию принципа вариативности</w:t>
      </w:r>
    </w:p>
    <w:p w:rsidR="005668D0" w:rsidRPr="005668D0" w:rsidRDefault="005668D0" w:rsidP="005668D0">
      <w:pPr>
        <w:numPr>
          <w:ilvl w:val="0"/>
          <w:numId w:val="1"/>
        </w:numPr>
        <w:jc w:val="both"/>
      </w:pPr>
      <w:r w:rsidRPr="005668D0">
        <w:t>Объемность и многообразие знаний, средств и форм физкультурной деятельности</w:t>
      </w:r>
    </w:p>
    <w:p w:rsidR="005668D0" w:rsidRPr="005668D0" w:rsidRDefault="005668D0" w:rsidP="005668D0">
      <w:pPr>
        <w:numPr>
          <w:ilvl w:val="0"/>
          <w:numId w:val="1"/>
        </w:numPr>
        <w:jc w:val="both"/>
      </w:pPr>
      <w:r w:rsidRPr="005668D0">
        <w:t>Учебное содержание каждого из разделов программы излагаются в логике от общего к частному и от частного к конкретному.</w:t>
      </w:r>
    </w:p>
    <w:p w:rsidR="005668D0" w:rsidRPr="005668D0" w:rsidRDefault="005668D0" w:rsidP="005668D0">
      <w:pPr>
        <w:ind w:firstLine="540"/>
      </w:pPr>
    </w:p>
    <w:p w:rsidR="005668D0" w:rsidRPr="005668D0" w:rsidRDefault="005668D0" w:rsidP="005668D0">
      <w:pPr>
        <w:jc w:val="center"/>
        <w:rPr>
          <w:b/>
        </w:rPr>
      </w:pPr>
      <w:r w:rsidRPr="005668D0">
        <w:rPr>
          <w:b/>
        </w:rPr>
        <w:t>Цели учебной программы.</w:t>
      </w:r>
    </w:p>
    <w:p w:rsidR="005668D0" w:rsidRPr="005668D0" w:rsidRDefault="005668D0" w:rsidP="005668D0">
      <w:r w:rsidRPr="005668D0">
        <w:rPr>
          <w:b/>
        </w:rPr>
        <w:t xml:space="preserve">           Целью обучения</w:t>
      </w:r>
      <w:r w:rsidRPr="005668D0"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5668D0" w:rsidRPr="005668D0" w:rsidRDefault="005668D0" w:rsidP="005668D0">
      <w:pPr>
        <w:jc w:val="center"/>
      </w:pPr>
    </w:p>
    <w:p w:rsidR="005668D0" w:rsidRPr="005668D0" w:rsidRDefault="005668D0" w:rsidP="005668D0">
      <w:pPr>
        <w:jc w:val="center"/>
        <w:rPr>
          <w:b/>
        </w:rPr>
      </w:pPr>
      <w:r w:rsidRPr="005668D0">
        <w:rPr>
          <w:b/>
        </w:rPr>
        <w:t>Задачи учебной программы.</w:t>
      </w:r>
    </w:p>
    <w:p w:rsidR="005668D0" w:rsidRPr="005668D0" w:rsidRDefault="005668D0" w:rsidP="005668D0">
      <w:pPr>
        <w:numPr>
          <w:ilvl w:val="0"/>
          <w:numId w:val="2"/>
        </w:numPr>
      </w:pPr>
      <w:r w:rsidRPr="005668D0">
        <w:t>Расширение двигательного опыта</w:t>
      </w:r>
    </w:p>
    <w:p w:rsidR="005668D0" w:rsidRPr="005668D0" w:rsidRDefault="005668D0" w:rsidP="005668D0">
      <w:pPr>
        <w:numPr>
          <w:ilvl w:val="0"/>
          <w:numId w:val="2"/>
        </w:numPr>
      </w:pPr>
      <w:r w:rsidRPr="005668D0">
        <w:t>Совершенствование функциональных возможностей организма</w:t>
      </w:r>
    </w:p>
    <w:p w:rsidR="005668D0" w:rsidRPr="005668D0" w:rsidRDefault="005668D0" w:rsidP="005668D0">
      <w:pPr>
        <w:numPr>
          <w:ilvl w:val="0"/>
          <w:numId w:val="2"/>
        </w:numPr>
      </w:pPr>
      <w:r w:rsidRPr="005668D0">
        <w:t>Воспитание индивидуальных психических черт и особенностей в общении и коллективном взаимодействии</w:t>
      </w:r>
    </w:p>
    <w:p w:rsidR="005668D0" w:rsidRPr="005668D0" w:rsidRDefault="005668D0" w:rsidP="005668D0">
      <w:pPr>
        <w:numPr>
          <w:ilvl w:val="0"/>
          <w:numId w:val="2"/>
        </w:numPr>
      </w:pPr>
      <w:r w:rsidRPr="005668D0">
        <w:t>Обучение основам знаний педагогики, психологии, физиологии, гигиены, профилактики травматизма, коррекции осанки.</w:t>
      </w:r>
    </w:p>
    <w:p w:rsidR="005668D0" w:rsidRPr="005668D0" w:rsidRDefault="005668D0" w:rsidP="005668D0">
      <w:pPr>
        <w:numPr>
          <w:ilvl w:val="0"/>
          <w:numId w:val="2"/>
        </w:numPr>
      </w:pPr>
      <w:r w:rsidRPr="005668D0">
        <w:t>Формирование практических умений в организации и проведении самостоятельных форм занятий физической культурой.</w:t>
      </w:r>
    </w:p>
    <w:p w:rsidR="005668D0" w:rsidRPr="005668D0" w:rsidRDefault="005668D0" w:rsidP="005668D0">
      <w:pPr>
        <w:jc w:val="center"/>
        <w:rPr>
          <w:b/>
        </w:rPr>
      </w:pPr>
    </w:p>
    <w:p w:rsidR="005668D0" w:rsidRPr="005668D0" w:rsidRDefault="005668D0" w:rsidP="005668D0">
      <w:pPr>
        <w:jc w:val="center"/>
        <w:rPr>
          <w:b/>
        </w:rPr>
      </w:pPr>
      <w:r w:rsidRPr="005668D0">
        <w:rPr>
          <w:b/>
        </w:rPr>
        <w:t>Требования к уровню подготовки учащихся.</w:t>
      </w:r>
    </w:p>
    <w:p w:rsidR="005668D0" w:rsidRPr="005668D0" w:rsidRDefault="005668D0" w:rsidP="005668D0">
      <w:r w:rsidRPr="005668D0"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5668D0" w:rsidRPr="005668D0" w:rsidRDefault="005668D0" w:rsidP="005668D0">
      <w:pPr>
        <w:rPr>
          <w:b/>
        </w:rPr>
      </w:pPr>
      <w:r w:rsidRPr="005668D0">
        <w:rPr>
          <w:b/>
        </w:rPr>
        <w:t>Знать: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Историческое развитие физической культуры в России.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Физиологические основы деятельности систем дыхания, кровообращение и энергообеспечение при мышечных нагрузках.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Возрастные особенности развития физических качеств.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Психофункциональные особенности собственного организма.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Способы организации самостоятельных занятий физическими упражнениями.</w:t>
      </w:r>
    </w:p>
    <w:p w:rsidR="005668D0" w:rsidRPr="005668D0" w:rsidRDefault="005668D0" w:rsidP="005668D0">
      <w:pPr>
        <w:numPr>
          <w:ilvl w:val="0"/>
          <w:numId w:val="3"/>
        </w:numPr>
      </w:pPr>
      <w:r w:rsidRPr="005668D0">
        <w:t>Правила личной гигиены, профилактики травматизма.</w:t>
      </w:r>
    </w:p>
    <w:p w:rsidR="005668D0" w:rsidRPr="005668D0" w:rsidRDefault="005668D0" w:rsidP="005668D0">
      <w:pPr>
        <w:ind w:left="420"/>
      </w:pPr>
    </w:p>
    <w:p w:rsidR="005668D0" w:rsidRPr="005668D0" w:rsidRDefault="005668D0" w:rsidP="005668D0">
      <w:pPr>
        <w:ind w:left="780"/>
        <w:jc w:val="center"/>
      </w:pPr>
    </w:p>
    <w:p w:rsidR="005668D0" w:rsidRPr="005668D0" w:rsidRDefault="005668D0" w:rsidP="005668D0">
      <w:pPr>
        <w:rPr>
          <w:b/>
        </w:rPr>
      </w:pPr>
    </w:p>
    <w:p w:rsidR="005668D0" w:rsidRPr="005668D0" w:rsidRDefault="005668D0" w:rsidP="005668D0">
      <w:pPr>
        <w:rPr>
          <w:b/>
        </w:rPr>
      </w:pPr>
    </w:p>
    <w:p w:rsidR="005668D0" w:rsidRPr="005668D0" w:rsidRDefault="005668D0" w:rsidP="005668D0">
      <w:pPr>
        <w:rPr>
          <w:b/>
        </w:rPr>
      </w:pPr>
    </w:p>
    <w:p w:rsidR="005668D0" w:rsidRPr="005668D0" w:rsidRDefault="005668D0" w:rsidP="005668D0">
      <w:pPr>
        <w:rPr>
          <w:b/>
        </w:rPr>
      </w:pPr>
    </w:p>
    <w:p w:rsidR="005668D0" w:rsidRPr="005668D0" w:rsidRDefault="005668D0" w:rsidP="005668D0">
      <w:pPr>
        <w:rPr>
          <w:b/>
        </w:rPr>
      </w:pPr>
      <w:r w:rsidRPr="005668D0">
        <w:rPr>
          <w:b/>
        </w:rPr>
        <w:lastRenderedPageBreak/>
        <w:t>Уметь: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>Технически правильно осуществлять двигательные действия избранного вида спортивной специализации.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>Проводить самостоятельные занятия по развитию основных физических способностей.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 xml:space="preserve">Разрабатывать индивидуальный двигательный режим 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>Соблюдать правила безопасности и профилактики травматизма</w:t>
      </w:r>
    </w:p>
    <w:p w:rsidR="005668D0" w:rsidRPr="005668D0" w:rsidRDefault="005668D0" w:rsidP="005668D0">
      <w:pPr>
        <w:numPr>
          <w:ilvl w:val="0"/>
          <w:numId w:val="4"/>
        </w:numPr>
      </w:pPr>
      <w:r w:rsidRPr="005668D0"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5668D0" w:rsidRPr="005668D0" w:rsidRDefault="005668D0" w:rsidP="005668D0">
      <w:pPr>
        <w:ind w:left="360"/>
        <w:rPr>
          <w:b/>
        </w:rPr>
      </w:pPr>
      <w:r w:rsidRPr="005668D0">
        <w:rPr>
          <w:b/>
        </w:rPr>
        <w:t>Демонстрировать:</w:t>
      </w:r>
    </w:p>
    <w:tbl>
      <w:tblPr>
        <w:tblpPr w:leftFromText="180" w:rightFromText="180" w:vertAnchor="text" w:horzAnchor="page" w:tblpX="1054" w:tblpY="2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5"/>
        <w:gridCol w:w="851"/>
        <w:gridCol w:w="992"/>
        <w:gridCol w:w="850"/>
        <w:gridCol w:w="993"/>
        <w:gridCol w:w="850"/>
        <w:gridCol w:w="816"/>
      </w:tblGrid>
      <w:tr w:rsidR="005668D0" w:rsidRPr="005668D0" w:rsidTr="006E3A70">
        <w:tc>
          <w:tcPr>
            <w:tcW w:w="709" w:type="dxa"/>
            <w:vMerge w:val="restart"/>
          </w:tcPr>
          <w:p w:rsidR="005668D0" w:rsidRPr="005668D0" w:rsidRDefault="005668D0" w:rsidP="006E3A70">
            <w:pPr>
              <w:jc w:val="center"/>
            </w:pPr>
            <w:r w:rsidRPr="005668D0">
              <w:t>№ п\п</w:t>
            </w:r>
          </w:p>
        </w:tc>
        <w:tc>
          <w:tcPr>
            <w:tcW w:w="4395" w:type="dxa"/>
            <w:vMerge w:val="restart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693" w:type="dxa"/>
            <w:gridSpan w:val="3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5668D0" w:rsidRPr="005668D0" w:rsidRDefault="005668D0" w:rsidP="006E3A70">
            <w:pPr>
              <w:jc w:val="center"/>
            </w:pPr>
            <w:r w:rsidRPr="005668D0">
              <w:t>Девочки</w:t>
            </w:r>
          </w:p>
        </w:tc>
      </w:tr>
      <w:tr w:rsidR="005668D0" w:rsidRPr="005668D0" w:rsidTr="006E3A70">
        <w:tc>
          <w:tcPr>
            <w:tcW w:w="709" w:type="dxa"/>
            <w:vMerge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4395" w:type="dxa"/>
            <w:vMerge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«4»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«5»</w:t>
            </w:r>
          </w:p>
        </w:tc>
      </w:tr>
      <w:tr w:rsidR="005668D0" w:rsidRPr="005668D0" w:rsidTr="006E3A70">
        <w:trPr>
          <w:trHeight w:val="425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. Бег 30 м с высокого старта, с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5,8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5,5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4,7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6,1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5,9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4,9</w:t>
            </w:r>
          </w:p>
        </w:tc>
      </w:tr>
      <w:tr w:rsidR="005668D0" w:rsidRPr="005668D0" w:rsidTr="006E3A70">
        <w:trPr>
          <w:trHeight w:val="425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2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Бег 60 м, с</w:t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10.5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9,7</w:t>
            </w:r>
            <w:r w:rsidRPr="005668D0">
              <w:tab/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8.8</w:t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10,7</w:t>
            </w:r>
            <w:r w:rsidRPr="005668D0">
              <w:tab/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10,2</w:t>
            </w:r>
            <w:r w:rsidRPr="005668D0">
              <w:tab/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9,7</w:t>
            </w:r>
          </w:p>
        </w:tc>
      </w:tr>
      <w:tr w:rsidR="005668D0" w:rsidRPr="005668D0" w:rsidTr="006E3A70">
        <w:trPr>
          <w:trHeight w:val="425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3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Бег 300 м, с</w:t>
            </w:r>
            <w:r w:rsidRPr="005668D0">
              <w:tab/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1.02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58,0</w:t>
            </w:r>
            <w:r w:rsidRPr="005668D0">
              <w:tab/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55.0</w:t>
            </w:r>
            <w:r w:rsidRPr="005668D0">
              <w:tab/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1.10</w:t>
            </w:r>
            <w:r w:rsidRPr="005668D0">
              <w:tab/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1.02</w:t>
            </w:r>
            <w:r w:rsidRPr="005668D0">
              <w:tab/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58.0</w:t>
            </w:r>
          </w:p>
        </w:tc>
      </w:tr>
      <w:tr w:rsidR="005668D0" w:rsidRPr="005668D0" w:rsidTr="006E3A70">
        <w:trPr>
          <w:trHeight w:val="425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4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Бег 1000 м.</w:t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4.45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4.20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4.05</w:t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5.15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4.50</w:t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4.25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5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Челночный бег 3х10 м, с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9,0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8,7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8,0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9,9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9,4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8,6</w:t>
            </w:r>
          </w:p>
        </w:tc>
      </w:tr>
      <w:tr w:rsidR="005668D0" w:rsidRPr="005668D0" w:rsidTr="006E3A70">
        <w:trPr>
          <w:trHeight w:val="439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6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6- минутный бег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1050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1200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1450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850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1000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1250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7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Прыжок в длину с места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160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180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210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145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160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200</w:t>
            </w:r>
          </w:p>
        </w:tc>
      </w:tr>
      <w:tr w:rsidR="005668D0" w:rsidRPr="005668D0" w:rsidTr="006E3A70">
        <w:trPr>
          <w:trHeight w:val="533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8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Прыжок в длину с разбега, см</w:t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310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370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410</w:t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260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310</w:t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360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9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Упражнения на гибкость, наклоны вперед из положения сидя</w:t>
            </w:r>
            <w:r w:rsidRPr="005668D0">
              <w:tab/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3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7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11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7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12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20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10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Подтягивание на высокой перекладине из виса, раз</w:t>
            </w:r>
            <w:r w:rsidRPr="005668D0">
              <w:tab/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2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6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9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11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Подтягивание на низкой перекладине из виса лежа, раз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5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13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17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12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Ходьба на лыжах 1 км ,мин, сек</w:t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7.00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6.00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5.30</w:t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7.30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6.30</w:t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6.00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13</w:t>
            </w:r>
          </w:p>
        </w:tc>
        <w:tc>
          <w:tcPr>
            <w:tcW w:w="4395" w:type="dxa"/>
          </w:tcPr>
          <w:p w:rsidR="005668D0" w:rsidRPr="005668D0" w:rsidRDefault="005668D0" w:rsidP="006E3A70">
            <w:r w:rsidRPr="005668D0">
              <w:t xml:space="preserve"> Бег на лыжах 2 км ,мин, сек</w:t>
            </w:r>
          </w:p>
        </w:tc>
        <w:tc>
          <w:tcPr>
            <w:tcW w:w="851" w:type="dxa"/>
          </w:tcPr>
          <w:p w:rsidR="005668D0" w:rsidRPr="005668D0" w:rsidRDefault="005668D0" w:rsidP="006E3A70">
            <w:r w:rsidRPr="005668D0">
              <w:t>13.30</w:t>
            </w:r>
          </w:p>
        </w:tc>
        <w:tc>
          <w:tcPr>
            <w:tcW w:w="992" w:type="dxa"/>
          </w:tcPr>
          <w:p w:rsidR="005668D0" w:rsidRPr="005668D0" w:rsidRDefault="005668D0" w:rsidP="006E3A70">
            <w:r w:rsidRPr="005668D0">
              <w:t>12.30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12.00</w:t>
            </w:r>
          </w:p>
        </w:tc>
        <w:tc>
          <w:tcPr>
            <w:tcW w:w="993" w:type="dxa"/>
          </w:tcPr>
          <w:p w:rsidR="005668D0" w:rsidRPr="005668D0" w:rsidRDefault="005668D0" w:rsidP="006E3A70">
            <w:r w:rsidRPr="005668D0">
              <w:t>14.30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13.30</w:t>
            </w:r>
          </w:p>
        </w:tc>
        <w:tc>
          <w:tcPr>
            <w:tcW w:w="816" w:type="dxa"/>
          </w:tcPr>
          <w:p w:rsidR="005668D0" w:rsidRPr="005668D0" w:rsidRDefault="005668D0" w:rsidP="006E3A70">
            <w:r w:rsidRPr="005668D0">
              <w:t>13.00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14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Кросс 2 км</w:t>
            </w:r>
            <w:r w:rsidRPr="005668D0">
              <w:tab/>
            </w:r>
          </w:p>
        </w:tc>
        <w:tc>
          <w:tcPr>
            <w:tcW w:w="5352" w:type="dxa"/>
            <w:gridSpan w:val="6"/>
          </w:tcPr>
          <w:p w:rsidR="005668D0" w:rsidRPr="005668D0" w:rsidRDefault="005668D0" w:rsidP="006E3A70">
            <w:pPr>
              <w:jc w:val="center"/>
            </w:pPr>
            <w:r w:rsidRPr="005668D0">
              <w:t>Без учет времени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15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Прыжки со скакалкой за 1 мин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100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105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110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50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80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125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16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Метание мяча 150 г, м</w:t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28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37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42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17</w:t>
            </w:r>
          </w:p>
        </w:tc>
        <w:tc>
          <w:tcPr>
            <w:tcW w:w="850" w:type="dxa"/>
          </w:tcPr>
          <w:p w:rsidR="005668D0" w:rsidRPr="005668D0" w:rsidRDefault="005668D0" w:rsidP="006E3A70">
            <w:r w:rsidRPr="005668D0">
              <w:t>21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27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17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Поднимание туловища из положения лежа на спине, руки на груди скрестно за 1 мин, раз</w:t>
            </w:r>
            <w:r w:rsidRPr="005668D0">
              <w:tab/>
            </w:r>
          </w:p>
        </w:tc>
        <w:tc>
          <w:tcPr>
            <w:tcW w:w="851" w:type="dxa"/>
          </w:tcPr>
          <w:p w:rsidR="005668D0" w:rsidRPr="005668D0" w:rsidRDefault="005668D0" w:rsidP="006E3A70">
            <w:pPr>
              <w:jc w:val="center"/>
            </w:pPr>
            <w:r w:rsidRPr="005668D0">
              <w:t>35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jc w:val="center"/>
            </w:pPr>
            <w:r w:rsidRPr="005668D0">
              <w:t>42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47</w:t>
            </w:r>
          </w:p>
        </w:tc>
        <w:tc>
          <w:tcPr>
            <w:tcW w:w="993" w:type="dxa"/>
          </w:tcPr>
          <w:p w:rsidR="005668D0" w:rsidRPr="005668D0" w:rsidRDefault="005668D0" w:rsidP="006E3A70">
            <w:pPr>
              <w:jc w:val="center"/>
            </w:pPr>
            <w:r w:rsidRPr="005668D0">
              <w:t>22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jc w:val="center"/>
            </w:pPr>
            <w:r w:rsidRPr="005668D0">
              <w:t>27</w:t>
            </w:r>
          </w:p>
        </w:tc>
        <w:tc>
          <w:tcPr>
            <w:tcW w:w="816" w:type="dxa"/>
          </w:tcPr>
          <w:p w:rsidR="005668D0" w:rsidRPr="005668D0" w:rsidRDefault="005668D0" w:rsidP="006E3A70">
            <w:pPr>
              <w:jc w:val="center"/>
            </w:pPr>
            <w:r w:rsidRPr="005668D0">
              <w:t>33</w:t>
            </w: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1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БАСКЕТБОЛ</w:t>
            </w:r>
          </w:p>
          <w:p w:rsidR="005668D0" w:rsidRPr="005668D0" w:rsidRDefault="005668D0" w:rsidP="006E3A70">
            <w:pPr>
              <w:jc w:val="center"/>
            </w:pPr>
            <w:r w:rsidRPr="005668D0">
              <w:t>Ведение мяча бегом</w:t>
            </w:r>
            <w:r w:rsidRPr="005668D0">
              <w:tab/>
            </w:r>
          </w:p>
        </w:tc>
        <w:tc>
          <w:tcPr>
            <w:tcW w:w="5352" w:type="dxa"/>
            <w:gridSpan w:val="6"/>
          </w:tcPr>
          <w:p w:rsidR="005668D0" w:rsidRPr="005668D0" w:rsidRDefault="005668D0" w:rsidP="006E3A70">
            <w:pPr>
              <w:jc w:val="center"/>
            </w:pPr>
            <w:r w:rsidRPr="005668D0">
              <w:t>Техника</w:t>
            </w:r>
          </w:p>
        </w:tc>
      </w:tr>
      <w:tr w:rsidR="005668D0" w:rsidRPr="005668D0" w:rsidTr="006E3A70">
        <w:trPr>
          <w:trHeight w:val="1165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  <w:r w:rsidRPr="005668D0">
              <w:t>2</w:t>
            </w:r>
          </w:p>
        </w:tc>
        <w:tc>
          <w:tcPr>
            <w:tcW w:w="4395" w:type="dxa"/>
          </w:tcPr>
          <w:p w:rsidR="005668D0" w:rsidRPr="005668D0" w:rsidRDefault="005668D0" w:rsidP="006E3A70">
            <w:pPr>
              <w:jc w:val="center"/>
            </w:pPr>
            <w:r w:rsidRPr="005668D0">
              <w:t>ГИМНАСТИКА</w:t>
            </w:r>
          </w:p>
          <w:p w:rsidR="005668D0" w:rsidRPr="005668D0" w:rsidRDefault="005668D0" w:rsidP="006E3A70">
            <w:r w:rsidRPr="005668D0">
              <w:t>Лазание по канату в два приема и спуск</w:t>
            </w:r>
          </w:p>
          <w:p w:rsidR="005668D0" w:rsidRPr="005668D0" w:rsidRDefault="005668D0" w:rsidP="006E3A70">
            <w:r w:rsidRPr="005668D0">
              <w:t>2. Акробатическое соединение из 3-4 элементов</w:t>
            </w:r>
            <w:r w:rsidRPr="005668D0">
              <w:tab/>
            </w:r>
          </w:p>
        </w:tc>
        <w:tc>
          <w:tcPr>
            <w:tcW w:w="5352" w:type="dxa"/>
            <w:gridSpan w:val="6"/>
          </w:tcPr>
          <w:p w:rsidR="005668D0" w:rsidRPr="005668D0" w:rsidRDefault="005668D0" w:rsidP="006E3A70">
            <w:pPr>
              <w:jc w:val="center"/>
            </w:pPr>
            <w:r w:rsidRPr="005668D0">
              <w:t>Техника</w:t>
            </w:r>
          </w:p>
          <w:p w:rsidR="005668D0" w:rsidRPr="005668D0" w:rsidRDefault="005668D0" w:rsidP="006E3A70"/>
        </w:tc>
      </w:tr>
      <w:tr w:rsidR="005668D0" w:rsidRPr="005668D0" w:rsidTr="006E3A70">
        <w:trPr>
          <w:trHeight w:val="806"/>
        </w:trPr>
        <w:tc>
          <w:tcPr>
            <w:tcW w:w="709" w:type="dxa"/>
          </w:tcPr>
          <w:p w:rsidR="005668D0" w:rsidRPr="005668D0" w:rsidRDefault="005668D0" w:rsidP="006E3A70">
            <w:pPr>
              <w:jc w:val="center"/>
            </w:pPr>
          </w:p>
        </w:tc>
        <w:tc>
          <w:tcPr>
            <w:tcW w:w="4395" w:type="dxa"/>
          </w:tcPr>
          <w:p w:rsidR="005668D0" w:rsidRPr="005668D0" w:rsidRDefault="005668D0" w:rsidP="006E3A70">
            <w:r w:rsidRPr="005668D0">
              <w:t>3. Опорный прыжок через козла</w:t>
            </w:r>
            <w:r w:rsidRPr="005668D0">
              <w:tab/>
            </w:r>
          </w:p>
        </w:tc>
        <w:tc>
          <w:tcPr>
            <w:tcW w:w="5352" w:type="dxa"/>
            <w:gridSpan w:val="6"/>
          </w:tcPr>
          <w:p w:rsidR="005668D0" w:rsidRPr="005668D0" w:rsidRDefault="005668D0" w:rsidP="006E3A70">
            <w:r w:rsidRPr="005668D0">
              <w:t>Техника</w:t>
            </w:r>
          </w:p>
        </w:tc>
      </w:tr>
    </w:tbl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>
      <w:pPr>
        <w:jc w:val="center"/>
      </w:pPr>
      <w:r w:rsidRPr="005668D0">
        <w:t>РАСПРЕДЕЛЕНИЕ УЧЕБНОГО ВРЕМЕНИ НА ВИДЫ</w:t>
      </w:r>
    </w:p>
    <w:p w:rsidR="005668D0" w:rsidRPr="005668D0" w:rsidRDefault="005668D0" w:rsidP="005668D0">
      <w:pPr>
        <w:jc w:val="center"/>
      </w:pPr>
      <w:r w:rsidRPr="005668D0">
        <w:t xml:space="preserve"> ПРОГРАММНОГО МАТЕРИАЛА</w:t>
      </w:r>
    </w:p>
    <w:p w:rsidR="005668D0" w:rsidRPr="005668D0" w:rsidRDefault="005668D0" w:rsidP="005668D0">
      <w:pPr>
        <w:spacing w:line="276" w:lineRule="auto"/>
      </w:pPr>
      <w:r w:rsidRPr="005668D0"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5668D0" w:rsidRPr="005668D0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5668D0" w:rsidRPr="005668D0" w:rsidRDefault="005668D0" w:rsidP="006E3A70">
            <w:r w:rsidRPr="005668D0">
              <w:t>№</w:t>
            </w:r>
          </w:p>
          <w:p w:rsidR="005668D0" w:rsidRPr="005668D0" w:rsidRDefault="005668D0" w:rsidP="006E3A70">
            <w:r w:rsidRPr="005668D0">
              <w:t>п/п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5668D0" w:rsidRPr="005668D0" w:rsidRDefault="005668D0" w:rsidP="006E3A70">
            <w:pPr>
              <w:jc w:val="center"/>
            </w:pPr>
            <w:r w:rsidRPr="005668D0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5668D0" w:rsidRPr="005668D0" w:rsidRDefault="005668D0" w:rsidP="006E3A70">
            <w:pPr>
              <w:jc w:val="center"/>
            </w:pPr>
            <w:r w:rsidRPr="005668D0">
              <w:t>Количество часов (уроков)</w:t>
            </w:r>
          </w:p>
        </w:tc>
      </w:tr>
      <w:tr w:rsidR="005668D0" w:rsidRPr="005668D0" w:rsidTr="006E3A70">
        <w:trPr>
          <w:trHeight w:val="208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</w:t>
            </w:r>
          </w:p>
        </w:tc>
        <w:tc>
          <w:tcPr>
            <w:tcW w:w="5785" w:type="dxa"/>
          </w:tcPr>
          <w:p w:rsidR="005668D0" w:rsidRPr="005668D0" w:rsidRDefault="005668D0" w:rsidP="006E3A70">
            <w:pPr>
              <w:rPr>
                <w:b/>
              </w:rPr>
            </w:pPr>
            <w:r w:rsidRPr="005668D0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5668D0" w:rsidRPr="005668D0" w:rsidRDefault="005668D0" w:rsidP="006E3A70">
            <w:pPr>
              <w:jc w:val="center"/>
              <w:rPr>
                <w:b/>
              </w:rPr>
            </w:pPr>
            <w:r w:rsidRPr="005668D0">
              <w:rPr>
                <w:b/>
              </w:rPr>
              <w:t>102</w:t>
            </w:r>
          </w:p>
        </w:tc>
      </w:tr>
      <w:tr w:rsidR="005668D0" w:rsidRPr="005668D0" w:rsidTr="006E3A70">
        <w:trPr>
          <w:trHeight w:val="304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1.1</w:t>
            </w:r>
          </w:p>
        </w:tc>
        <w:tc>
          <w:tcPr>
            <w:tcW w:w="5785" w:type="dxa"/>
          </w:tcPr>
          <w:p w:rsidR="005668D0" w:rsidRPr="005668D0" w:rsidRDefault="005668D0" w:rsidP="006E3A70">
            <w:r w:rsidRPr="005668D0">
              <w:t>Основы знаний  о физической культуре</w:t>
            </w:r>
          </w:p>
        </w:tc>
        <w:tc>
          <w:tcPr>
            <w:tcW w:w="2211" w:type="dxa"/>
          </w:tcPr>
          <w:p w:rsidR="005668D0" w:rsidRPr="005668D0" w:rsidRDefault="005668D0" w:rsidP="006E3A70">
            <w:r w:rsidRPr="005668D0">
              <w:t>В процессе урока</w:t>
            </w:r>
          </w:p>
        </w:tc>
      </w:tr>
      <w:tr w:rsidR="005668D0" w:rsidRPr="005668D0" w:rsidTr="006E3A70">
        <w:trPr>
          <w:trHeight w:val="248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1.2</w:t>
            </w:r>
          </w:p>
        </w:tc>
        <w:tc>
          <w:tcPr>
            <w:tcW w:w="5785" w:type="dxa"/>
          </w:tcPr>
          <w:p w:rsidR="005668D0" w:rsidRPr="005668D0" w:rsidRDefault="005668D0" w:rsidP="006E3A70">
            <w:r w:rsidRPr="005668D0">
              <w:t>Легкая атлетика</w:t>
            </w:r>
          </w:p>
        </w:tc>
        <w:tc>
          <w:tcPr>
            <w:tcW w:w="2211" w:type="dxa"/>
          </w:tcPr>
          <w:p w:rsidR="005668D0" w:rsidRPr="005668D0" w:rsidRDefault="005668D0" w:rsidP="006E3A70">
            <w:pPr>
              <w:jc w:val="center"/>
            </w:pPr>
            <w:r w:rsidRPr="005668D0">
              <w:t>21</w:t>
            </w:r>
          </w:p>
        </w:tc>
      </w:tr>
      <w:tr w:rsidR="005668D0" w:rsidRPr="005668D0" w:rsidTr="006E3A70">
        <w:trPr>
          <w:trHeight w:val="198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1.3</w:t>
            </w:r>
          </w:p>
        </w:tc>
        <w:tc>
          <w:tcPr>
            <w:tcW w:w="5785" w:type="dxa"/>
          </w:tcPr>
          <w:p w:rsidR="005668D0" w:rsidRPr="005668D0" w:rsidRDefault="005668D0" w:rsidP="006E3A70">
            <w:r w:rsidRPr="005668D0">
              <w:t>Спортивные игры</w:t>
            </w:r>
          </w:p>
        </w:tc>
        <w:tc>
          <w:tcPr>
            <w:tcW w:w="2211" w:type="dxa"/>
          </w:tcPr>
          <w:p w:rsidR="005668D0" w:rsidRPr="005668D0" w:rsidRDefault="005668D0" w:rsidP="006E3A70">
            <w:pPr>
              <w:jc w:val="center"/>
            </w:pPr>
            <w:r w:rsidRPr="005668D0">
              <w:t>30</w:t>
            </w:r>
          </w:p>
        </w:tc>
      </w:tr>
      <w:tr w:rsidR="005668D0" w:rsidRPr="005668D0" w:rsidTr="006E3A70">
        <w:trPr>
          <w:trHeight w:val="204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1.4</w:t>
            </w:r>
          </w:p>
        </w:tc>
        <w:tc>
          <w:tcPr>
            <w:tcW w:w="5785" w:type="dxa"/>
          </w:tcPr>
          <w:p w:rsidR="005668D0" w:rsidRPr="005668D0" w:rsidRDefault="005668D0" w:rsidP="006E3A70">
            <w:r w:rsidRPr="005668D0">
              <w:t>Гимнастика с элементами акробатики</w:t>
            </w:r>
          </w:p>
        </w:tc>
        <w:tc>
          <w:tcPr>
            <w:tcW w:w="2211" w:type="dxa"/>
          </w:tcPr>
          <w:p w:rsidR="005668D0" w:rsidRPr="005668D0" w:rsidRDefault="005668D0" w:rsidP="006E3A70">
            <w:pPr>
              <w:jc w:val="center"/>
            </w:pPr>
            <w:r w:rsidRPr="005668D0">
              <w:t>21</w:t>
            </w:r>
          </w:p>
        </w:tc>
      </w:tr>
      <w:tr w:rsidR="005668D0" w:rsidRPr="005668D0" w:rsidTr="006E3A70">
        <w:trPr>
          <w:trHeight w:val="301"/>
        </w:trPr>
        <w:tc>
          <w:tcPr>
            <w:tcW w:w="540" w:type="dxa"/>
          </w:tcPr>
          <w:p w:rsidR="005668D0" w:rsidRPr="005668D0" w:rsidRDefault="005668D0" w:rsidP="006E3A70">
            <w:r w:rsidRPr="005668D0">
              <w:t>1.5</w:t>
            </w:r>
          </w:p>
        </w:tc>
        <w:tc>
          <w:tcPr>
            <w:tcW w:w="5785" w:type="dxa"/>
          </w:tcPr>
          <w:p w:rsidR="005668D0" w:rsidRPr="005668D0" w:rsidRDefault="005668D0" w:rsidP="006E3A70">
            <w:r w:rsidRPr="005668D0">
              <w:t>Лыжная подготовка</w:t>
            </w:r>
          </w:p>
        </w:tc>
        <w:tc>
          <w:tcPr>
            <w:tcW w:w="2211" w:type="dxa"/>
          </w:tcPr>
          <w:p w:rsidR="005668D0" w:rsidRPr="005668D0" w:rsidRDefault="005668D0" w:rsidP="006E3A70">
            <w:pPr>
              <w:jc w:val="center"/>
            </w:pPr>
            <w:r w:rsidRPr="005668D0">
              <w:t>30</w:t>
            </w:r>
          </w:p>
        </w:tc>
      </w:tr>
    </w:tbl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>
      <w:pPr>
        <w:spacing w:line="276" w:lineRule="auto"/>
        <w:jc w:val="center"/>
      </w:pPr>
      <w:r w:rsidRPr="005668D0">
        <w:t xml:space="preserve">ГОДОВОЙ   ПЛАН-ГРАФИК РАСПРЕДЕЛЕНИЯ УЧЕБНОГО МАТЕРИАЛА </w:t>
      </w:r>
    </w:p>
    <w:p w:rsidR="005668D0" w:rsidRPr="005668D0" w:rsidRDefault="005668D0" w:rsidP="005668D0">
      <w:pPr>
        <w:spacing w:line="276" w:lineRule="auto"/>
        <w:jc w:val="center"/>
      </w:pPr>
      <w:r w:rsidRPr="005668D0">
        <w:t xml:space="preserve">ДЛЯ </w:t>
      </w:r>
      <w:r w:rsidRPr="005668D0">
        <w:rPr>
          <w:b/>
          <w:sz w:val="32"/>
          <w:szCs w:val="32"/>
        </w:rPr>
        <w:t>8</w:t>
      </w:r>
      <w:r w:rsidRPr="005668D0">
        <w:t xml:space="preserve"> КЛАССА</w:t>
      </w:r>
    </w:p>
    <w:p w:rsidR="005668D0" w:rsidRPr="005668D0" w:rsidRDefault="005668D0" w:rsidP="005668D0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5668D0" w:rsidRPr="005668D0" w:rsidTr="006E3A70">
        <w:tc>
          <w:tcPr>
            <w:tcW w:w="567" w:type="dxa"/>
            <w:shd w:val="clear" w:color="auto" w:fill="F2DBDB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Кол-во</w:t>
            </w:r>
          </w:p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1</w:t>
            </w:r>
          </w:p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2</w:t>
            </w:r>
          </w:p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3</w:t>
            </w:r>
          </w:p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4</w:t>
            </w:r>
          </w:p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четверть</w:t>
            </w:r>
          </w:p>
        </w:tc>
      </w:tr>
      <w:tr w:rsidR="005668D0" w:rsidRPr="005668D0" w:rsidTr="006E3A70">
        <w:tc>
          <w:tcPr>
            <w:tcW w:w="567" w:type="dxa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Основы знаний</w:t>
            </w:r>
          </w:p>
        </w:tc>
        <w:tc>
          <w:tcPr>
            <w:tcW w:w="992" w:type="dxa"/>
          </w:tcPr>
          <w:p w:rsidR="005668D0" w:rsidRPr="005668D0" w:rsidRDefault="005668D0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В процессе урока</w:t>
            </w:r>
          </w:p>
        </w:tc>
      </w:tr>
      <w:tr w:rsidR="005668D0" w:rsidRPr="005668D0" w:rsidTr="006E3A70">
        <w:tc>
          <w:tcPr>
            <w:tcW w:w="567" w:type="dxa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Легкая атлетика</w:t>
            </w:r>
          </w:p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11</w:t>
            </w:r>
          </w:p>
        </w:tc>
      </w:tr>
      <w:tr w:rsidR="005668D0" w:rsidRPr="005668D0" w:rsidTr="006E3A70">
        <w:tc>
          <w:tcPr>
            <w:tcW w:w="567" w:type="dxa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668D0" w:rsidRPr="005668D0" w:rsidTr="006E3A70">
        <w:tc>
          <w:tcPr>
            <w:tcW w:w="567" w:type="dxa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668D0" w:rsidRPr="005668D0" w:rsidTr="006E3A7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668D0" w:rsidRPr="005668D0" w:rsidTr="006E3A70">
        <w:tc>
          <w:tcPr>
            <w:tcW w:w="567" w:type="dxa"/>
          </w:tcPr>
          <w:p w:rsidR="005668D0" w:rsidRPr="005668D0" w:rsidRDefault="005668D0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68D0">
              <w:rPr>
                <w:sz w:val="28"/>
                <w:szCs w:val="28"/>
              </w:rPr>
              <w:t>24</w:t>
            </w:r>
          </w:p>
          <w:p w:rsidR="005668D0" w:rsidRPr="005668D0" w:rsidRDefault="005668D0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/>
    <w:p w:rsidR="005668D0" w:rsidRPr="005668D0" w:rsidRDefault="005668D0" w:rsidP="005668D0">
      <w:pPr>
        <w:jc w:val="center"/>
      </w:pPr>
      <w:r w:rsidRPr="005668D0">
        <w:t>КАЛЕНДАРНО-ТЕМАТИЧАСКОЕ  ПЛАНИРОВАНИЕ</w:t>
      </w:r>
    </w:p>
    <w:p w:rsidR="005668D0" w:rsidRPr="005668D0" w:rsidRDefault="005668D0" w:rsidP="005668D0">
      <w:pPr>
        <w:jc w:val="center"/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1276"/>
        <w:gridCol w:w="2268"/>
      </w:tblGrid>
      <w:tr w:rsidR="005668D0" w:rsidRPr="005668D0" w:rsidTr="006E3A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D0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D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D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8D0" w:rsidRPr="005668D0" w:rsidRDefault="005668D0" w:rsidP="006E3A70">
            <w:pPr>
              <w:spacing w:line="276" w:lineRule="auto"/>
              <w:jc w:val="center"/>
            </w:pPr>
            <w:r w:rsidRPr="005668D0">
              <w:rPr>
                <w:sz w:val="22"/>
                <w:szCs w:val="22"/>
              </w:rPr>
              <w:t>Примечания</w:t>
            </w:r>
          </w:p>
        </w:tc>
      </w:tr>
      <w:tr w:rsidR="005668D0" w:rsidRPr="005668D0" w:rsidTr="006E3A70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848"/>
        </w:trPr>
        <w:tc>
          <w:tcPr>
            <w:tcW w:w="709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5668D0">
              <w:rPr>
                <w:sz w:val="22"/>
                <w:szCs w:val="22"/>
              </w:rPr>
              <w:t>Правила безопасности на уроках л/а. Повторить технику  низкого старта  и стартовый разгон. Бег 2мин.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/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Совершенствовать старт и стартовый разгон. Учет - бег 30м.  Бег 4мин.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c>
          <w:tcPr>
            <w:tcW w:w="709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Совершенствовать старт и стартовый разгон. Прыжковые упражнения. Учет -прыжок в длину с места. Бег 5мин. с ускорениями.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544"/>
        </w:trPr>
        <w:tc>
          <w:tcPr>
            <w:tcW w:w="709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Старты с преследованием. Прыжковые упражнения. Бег в медленном темпе до 6мин. с ускорениями по 50 – 60 м.</w:t>
            </w:r>
          </w:p>
        </w:tc>
        <w:tc>
          <w:tcPr>
            <w:tcW w:w="850" w:type="dxa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  <w:p w:rsidR="005668D0" w:rsidRPr="005668D0" w:rsidRDefault="005668D0" w:rsidP="006E3A70"/>
        </w:tc>
        <w:tc>
          <w:tcPr>
            <w:tcW w:w="1276" w:type="dxa"/>
            <w:tcBorders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Учёт техники низкого старта и стартовый разгон. Прыжки через скакалку. Бег до 7мин. с ускорениями до 80м.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Повторить технику прыжка в длину с разбега. Развитие выносливости: бег 8мин. с ускорениями до 80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933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Повторить технику метания мяча с разбега. Совершенствовать прыжок в длину с разбега. Бег 8мин. с ускорениями до 100м.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Совершенствовать технику метания мяча с разбега. Учёт в беге на 60м. Бег до 9мин. с ускорениями по 80 – 100м.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  Прыжок в длину с разбега – учёт результата. Совершенствовать метание мяча с разбега на дальность. Бег до 10мин.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Учёт техники в метании мяча с разбега. Бег в медленном темпе 10мин. с ускорениями по 100м, 2-3 раза.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  <w:p w:rsidR="005668D0" w:rsidRPr="005668D0" w:rsidRDefault="005668D0" w:rsidP="006E3A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  <w:jc w:val="both"/>
            </w:pPr>
            <w:r w:rsidRPr="005668D0">
              <w:rPr>
                <w:sz w:val="22"/>
                <w:szCs w:val="22"/>
              </w:rPr>
              <w:t>Техника безопасности во время занятий спортивными играми. Ведение мяча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Передачи мяча двумя руками от груди на месте и в движении с пассивным сопротивлением защитника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Броски одной и двумя руками с места и в движении с пассивным сопротивлением защитника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Перехват мяча.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Комбинации из изученных элементов; ловля, передача, броски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Штрафной бросок.</w:t>
            </w: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>Ловля, передача, броски.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Взаимодействие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  Учить технике передачи мяча двумя </w:t>
            </w:r>
            <w:r w:rsidRPr="005668D0">
              <w:rPr>
                <w:sz w:val="22"/>
                <w:szCs w:val="22"/>
              </w:rPr>
              <w:lastRenderedPageBreak/>
              <w:t>руками сверху. Преодоление полосы препятствий. Игра «Пионербол».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 xml:space="preserve">  Полоса препятствий. Закрепить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22-23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24-25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26-27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ГИМНАСТИКА С ЭЛЕМЕНТАМИ АКРОБАТИКИ И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Кувырки вперед и назад.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Лазанье по канату в три приема.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Из виса на подколенках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Стойка на голове и руках (Ю); мост и поворот в упор стоя на одном колене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Лазанье по канату</w:t>
            </w:r>
          </w:p>
          <w:p w:rsidR="005668D0" w:rsidRPr="005668D0" w:rsidRDefault="005668D0" w:rsidP="006E3A7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</w:pPr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68D0" w:rsidRPr="005668D0" w:rsidRDefault="005668D0" w:rsidP="006E3A70">
            <w:pPr>
              <w:spacing w:line="276" w:lineRule="auto"/>
            </w:pPr>
          </w:p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Подъем махом назад в сед ноги врозь (Ю); из виса присев на н\ж махом одной и толчком другой в вис прогнувшись с опорой о в\ж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36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Акробатические упражнения</w:t>
            </w:r>
          </w:p>
          <w:p w:rsidR="005668D0" w:rsidRPr="005668D0" w:rsidRDefault="005668D0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37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 w:rsidRPr="005668D0">
              <w:rPr>
                <w:sz w:val="22"/>
                <w:szCs w:val="22"/>
                <w:vertAlign w:val="superscript"/>
              </w:rPr>
              <w:t xml:space="preserve">о </w:t>
            </w:r>
            <w:r w:rsidRPr="005668D0">
              <w:rPr>
                <w:sz w:val="22"/>
                <w:szCs w:val="22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Акробатическая комбинация</w:t>
            </w:r>
          </w:p>
          <w:p w:rsidR="005668D0" w:rsidRPr="005668D0" w:rsidRDefault="005668D0" w:rsidP="006E3A7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 w:rsidRPr="005668D0">
              <w:rPr>
                <w:sz w:val="22"/>
                <w:szCs w:val="22"/>
                <w:vertAlign w:val="superscript"/>
              </w:rPr>
              <w:t xml:space="preserve">о </w:t>
            </w:r>
            <w:r w:rsidRPr="005668D0">
              <w:rPr>
                <w:sz w:val="22"/>
                <w:szCs w:val="22"/>
              </w:rPr>
              <w:t>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  Гимнастическая полоса препятствий. </w:t>
            </w:r>
            <w:r w:rsidRPr="005668D0">
              <w:rPr>
                <w:sz w:val="22"/>
                <w:szCs w:val="22"/>
              </w:rPr>
              <w:lastRenderedPageBreak/>
              <w:t>Опорный прыжок. Подтягивание, поднимание туловища.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Лазание по канату изученным  способом.</w:t>
            </w: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Учёт техники длинного кувырка вперёд, кувырка назад в полушпагат.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Соединение из 3-4 элементов.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Упражнения в равновесии (д); Стойки и передвижение в стойке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Упражнения в равновесии (д); освобождение от захватов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t>Упражнения в равновесии (д); элементы единоборства (м)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ЛЫЖНАЯ  ПОДГОТОВКА </w:t>
            </w:r>
          </w:p>
          <w:p w:rsidR="005668D0" w:rsidRPr="005668D0" w:rsidRDefault="005668D0" w:rsidP="006E3A70">
            <w:r w:rsidRPr="005668D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</w:tr>
      <w:tr w:rsidR="005668D0" w:rsidRPr="005668D0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49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Техника безопасности во время занятий лыжной подготовкой.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Скользящий шаг без палок и с палками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Попеременный двухшажный ход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Повороты переступанием в движении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Подъем в гору скользящим шагом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Подъем «полуелочкой»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Коньковый 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Преодоление бугров и впадин при спуске с горы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Одновременные ходы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Попеременный двухшажный ход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 xml:space="preserve">Спуски и повороты. Коньковый ход.    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Прохождение дистанции до 4,5км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Торможение и поворот упором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вариант). Развивать скоростную выносливость.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lastRenderedPageBreak/>
              <w:t>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Коньковый ход. Эстафеты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Преодоление бугров и впадин при спуске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Попеременный двухшажный ход Прохождение дистанции до 4,5км.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left" w:pos="1892"/>
              </w:tabs>
            </w:pPr>
            <w:r w:rsidRPr="005668D0">
              <w:rPr>
                <w:sz w:val="22"/>
                <w:szCs w:val="22"/>
              </w:rPr>
              <w:t xml:space="preserve">Коньковый ход. </w:t>
            </w:r>
            <w:r w:rsidRPr="005668D0">
              <w:rPr>
                <w:sz w:val="22"/>
                <w:szCs w:val="22"/>
              </w:rPr>
              <w:tab/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69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 xml:space="preserve">Торможение и поворот упором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Совершенствовать  лыжные ходы на дистанции  4км.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Коньковый ход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Прохождение дистанции до 4,5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Попеременный двухшажный ход Прохождение дистанции до 4,5км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Одновременные ходы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Попеременный двухшажный ход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Коньковый ход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Прохождение дистанции до 4,5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Коньковый ход. Эстафеты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77-78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Совершенствовать  лыжные ходы на дистанции  4км.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79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Ведение мяча на месте и в движении с изменением высоты отскока.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8D0" w:rsidRPr="005668D0" w:rsidRDefault="005668D0" w:rsidP="006E3A70"/>
        </w:tc>
      </w:tr>
      <w:tr w:rsidR="005668D0" w:rsidRPr="005668D0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Передачи мяча в тройках с перемещением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Броски   мяча   после ведения.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Позиционное нападение и личная защита в игровых взаимодействиях 2:2, 3:3, 4:4.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Учебная игра в баскетбол.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Передачи мяча во встречных колоннах.</w:t>
            </w:r>
          </w:p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Прием мяча снизу после подачи.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Отбивание мяча кулаком  через сетку.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Верхняя и нижняя передачи через сетку в парах.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89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Верхняя передача  сверху на месте и с перемещением.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90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Игра по упрощенным правилам.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t>91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</w:pPr>
            <w:r w:rsidRPr="005668D0">
              <w:rPr>
                <w:sz w:val="22"/>
                <w:szCs w:val="22"/>
              </w:rPr>
              <w:t>Учебная игра в волейбол.</w:t>
            </w:r>
          </w:p>
          <w:p w:rsidR="005668D0" w:rsidRPr="005668D0" w:rsidRDefault="005668D0" w:rsidP="006E3A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Техника безопасности во время занятий легкой атлетикой.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Бег 30 м, 100м.</w:t>
            </w:r>
          </w:p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Разучить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Закрепить  прыжок в длину с разбега в 15-20 шагов. Медленный бег до 7мин.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Совершенствовать прыжок в длину с разбега в 15-20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Упражнения в парах на сопротивление. Старты. Бег - 60м - учет.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Метание мяча на дальность с 4-5 шагов.</w:t>
            </w:r>
          </w:p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Медленный бег 6мин.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Совершенствовать метание мяча на дальность с 4-5 шагов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5668D0">
              <w:rPr>
                <w:sz w:val="20"/>
                <w:szCs w:val="22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  <w:p w:rsidR="005668D0" w:rsidRPr="005668D0" w:rsidRDefault="005668D0" w:rsidP="006E3A7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5668D0">
              <w:rPr>
                <w:sz w:val="20"/>
                <w:szCs w:val="22"/>
              </w:rPr>
              <w:t>Бег 2000 м (ю); 1500м (д).</w:t>
            </w:r>
          </w:p>
          <w:p w:rsidR="005668D0" w:rsidRPr="005668D0" w:rsidRDefault="005668D0" w:rsidP="006E3A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  <w:tr w:rsidR="005668D0" w:rsidRPr="005668D0" w:rsidTr="006E3A7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</w:rPr>
            </w:pPr>
            <w:r w:rsidRPr="005668D0">
              <w:rPr>
                <w:sz w:val="20"/>
                <w:szCs w:val="22"/>
              </w:rPr>
              <w:t>Учёт по метанию мяча на дальность.     Километры здоровья. Тестирование. Подведение итогов за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r w:rsidRPr="005668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  <w:p w:rsidR="005668D0" w:rsidRPr="005668D0" w:rsidRDefault="005668D0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8D0" w:rsidRPr="005668D0" w:rsidRDefault="005668D0" w:rsidP="006E3A70"/>
        </w:tc>
      </w:tr>
    </w:tbl>
    <w:p w:rsidR="005668D0" w:rsidRPr="005668D0" w:rsidRDefault="005668D0" w:rsidP="005668D0">
      <w:pPr>
        <w:tabs>
          <w:tab w:val="left" w:pos="2612"/>
        </w:tabs>
      </w:pPr>
    </w:p>
    <w:p w:rsidR="005668D0" w:rsidRDefault="005668D0" w:rsidP="005668D0"/>
    <w:p w:rsidR="00B418A3" w:rsidRDefault="00B418A3" w:rsidP="00B418A3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ОЦЕНКА ДОСТИЖЕНИЙ УЧАЩИХСЯ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выполнении минимальных требований к подготовленности уча</w:t>
      </w:r>
      <w:r>
        <w:rPr>
          <w:rFonts w:cs="Arial"/>
          <w:color w:val="000000"/>
          <w:sz w:val="22"/>
          <w:szCs w:val="22"/>
        </w:rPr>
        <w:softHyphen/>
        <w:t>щиеся получают положительную оценку по предмету «Физическая куль</w:t>
      </w:r>
      <w:r>
        <w:rPr>
          <w:rFonts w:cs="Arial"/>
          <w:color w:val="000000"/>
          <w:sz w:val="22"/>
          <w:szCs w:val="22"/>
        </w:rPr>
        <w:softHyphen/>
        <w:t>тура». Градация положительной оценки («3», «4», «5») зависит от пол</w:t>
      </w:r>
      <w:r>
        <w:rPr>
          <w:rFonts w:cs="Arial"/>
          <w:color w:val="000000"/>
          <w:sz w:val="22"/>
          <w:szCs w:val="22"/>
        </w:rPr>
        <w:softHyphen/>
        <w:t>ноты и глубины знаний, правильности выполнения двигательных дей</w:t>
      </w:r>
      <w:r>
        <w:rPr>
          <w:rFonts w:cs="Arial"/>
          <w:color w:val="000000"/>
          <w:sz w:val="22"/>
          <w:szCs w:val="22"/>
        </w:rPr>
        <w:softHyphen/>
        <w:t>ствий и уровня физической подготовленности.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B418A3" w:rsidRDefault="00B418A3" w:rsidP="00B418A3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2F2F2"/>
        </w:rPr>
        <w:t>По основам знаний</w:t>
      </w:r>
      <w:r>
        <w:rPr>
          <w:rFonts w:cs="Arial"/>
          <w:b/>
          <w:bCs/>
          <w:color w:val="000000"/>
          <w:sz w:val="22"/>
          <w:szCs w:val="22"/>
        </w:rPr>
        <w:t>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знания учащихся, надо учитывать глубину и полноту зна</w:t>
      </w:r>
      <w:r>
        <w:rPr>
          <w:rFonts w:cs="Arial"/>
          <w:color w:val="000000"/>
          <w:sz w:val="22"/>
          <w:szCs w:val="22"/>
        </w:rPr>
        <w:softHyphen/>
        <w:t>ний, аргументированность их изложения, умение учащихся использо</w:t>
      </w:r>
      <w:r>
        <w:rPr>
          <w:rFonts w:cs="Arial"/>
          <w:color w:val="000000"/>
          <w:sz w:val="22"/>
          <w:szCs w:val="22"/>
        </w:rPr>
        <w:softHyphen/>
        <w:t>вать знания применительно к конкретным случаям и практическим за</w:t>
      </w:r>
      <w:r>
        <w:rPr>
          <w:rFonts w:cs="Arial"/>
          <w:color w:val="000000"/>
          <w:sz w:val="22"/>
          <w:szCs w:val="22"/>
        </w:rPr>
        <w:softHyphen/>
        <w:t>нятиям физическими упражнениями.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выставляется за ответ, в котором учащийся демонстри</w:t>
      </w:r>
      <w:r>
        <w:rPr>
          <w:rFonts w:cs="Arial"/>
          <w:color w:val="000000"/>
          <w:sz w:val="22"/>
          <w:szCs w:val="22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«4» ставится за ответ, в котором содержатся небольшие неточности и незначительные ошибки.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Оценку «3» учащиеся получают за ответ, в котором отсутствует ло</w:t>
      </w:r>
      <w:r>
        <w:rPr>
          <w:rFonts w:cs="Arial"/>
          <w:color w:val="000000"/>
          <w:sz w:val="22"/>
          <w:szCs w:val="22"/>
        </w:rPr>
        <w:softHyphen/>
        <w:t>гическая последовательность, имеются пробелы в материале, нет дол</w:t>
      </w:r>
      <w:r>
        <w:rPr>
          <w:rFonts w:cs="Arial"/>
          <w:color w:val="000000"/>
          <w:sz w:val="22"/>
          <w:szCs w:val="22"/>
        </w:rPr>
        <w:softHyphen/>
        <w:t>жной аргументации и умения использовать знания в своем опыте.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 целью проверки знаний используются различные методы.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rFonts w:cs="Arial"/>
          <w:color w:val="000000"/>
          <w:sz w:val="22"/>
          <w:szCs w:val="22"/>
        </w:rPr>
        <w:softHyphen/>
        <w:t>ний. Не рекомендуется использовать данный метод после значитель</w:t>
      </w:r>
      <w:r>
        <w:rPr>
          <w:rFonts w:cs="Arial"/>
          <w:color w:val="000000"/>
          <w:sz w:val="22"/>
          <w:szCs w:val="22"/>
        </w:rPr>
        <w:softHyphen/>
        <w:t>ных физических нагрузок.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Программированный метод заключается в том, что учащиеся полу</w:t>
      </w:r>
      <w:r>
        <w:rPr>
          <w:rFonts w:cs="Arial"/>
          <w:color w:val="000000"/>
          <w:sz w:val="22"/>
          <w:szCs w:val="22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rFonts w:cs="Arial"/>
          <w:color w:val="000000"/>
          <w:sz w:val="22"/>
          <w:szCs w:val="22"/>
        </w:rPr>
        <w:softHyphen/>
        <w:t>ляет осуществлять опрос фронтально.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Весьма эффективным методом проверки знаний является демон</w:t>
      </w:r>
      <w:r>
        <w:rPr>
          <w:rFonts w:cs="Arial"/>
          <w:color w:val="000000"/>
          <w:sz w:val="22"/>
          <w:szCs w:val="22"/>
        </w:rPr>
        <w:softHyphen/>
        <w:t>страция их учащимися в конкретной деятельности. Например, изложе</w:t>
      </w:r>
      <w:r>
        <w:rPr>
          <w:rFonts w:cs="Arial"/>
          <w:color w:val="000000"/>
          <w:sz w:val="22"/>
          <w:szCs w:val="22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B418A3" w:rsidRDefault="00B418A3" w:rsidP="00B418A3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технике владения двигательными действиями (умениями, навыками).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— двигательное действие выполнено правильно (задан</w:t>
      </w:r>
      <w:r>
        <w:rPr>
          <w:rFonts w:cs="Arial"/>
          <w:color w:val="000000"/>
          <w:sz w:val="22"/>
          <w:szCs w:val="22"/>
        </w:rPr>
        <w:softHyphen/>
        <w:t>ным способом), точно в надлежащем темпе, легко и четко.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rFonts w:cs="Arial"/>
          <w:color w:val="000000"/>
          <w:sz w:val="22"/>
          <w:szCs w:val="22"/>
        </w:rPr>
        <w:softHyphen/>
        <w:t>жений.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«3» — двигательное действие выполнено в основном пра</w:t>
      </w:r>
      <w:r>
        <w:rPr>
          <w:rFonts w:cs="Arial"/>
          <w:color w:val="000000"/>
          <w:sz w:val="22"/>
          <w:szCs w:val="22"/>
        </w:rPr>
        <w:softHyphen/>
        <w:t>вильно, но допущена одна грубая или несколько мелких ошибок, при</w:t>
      </w:r>
      <w:r>
        <w:rPr>
          <w:rFonts w:cs="Arial"/>
          <w:color w:val="000000"/>
          <w:sz w:val="22"/>
          <w:szCs w:val="22"/>
        </w:rPr>
        <w:softHyphen/>
        <w:t>ведших к неуверенному или напряженному выполнению.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Основными методами оценки техники владения двигательными дей</w:t>
      </w:r>
      <w:r>
        <w:rPr>
          <w:rFonts w:cs="Arial"/>
          <w:color w:val="000000"/>
          <w:sz w:val="22"/>
          <w:szCs w:val="22"/>
        </w:rPr>
        <w:softHyphen/>
        <w:t>ствиями являются методы наблюдения, вызова, упражнений и комби</w:t>
      </w:r>
      <w:r>
        <w:rPr>
          <w:rFonts w:cs="Arial"/>
          <w:color w:val="000000"/>
          <w:sz w:val="22"/>
          <w:szCs w:val="22"/>
        </w:rPr>
        <w:softHyphen/>
        <w:t>нированный.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открытого наблюдения заключается в том, что учащиеся зна</w:t>
      </w:r>
      <w:r>
        <w:rPr>
          <w:rFonts w:cs="Arial"/>
          <w:color w:val="000000"/>
          <w:sz w:val="22"/>
          <w:szCs w:val="22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rFonts w:cs="Arial"/>
          <w:color w:val="000000"/>
          <w:sz w:val="22"/>
          <w:szCs w:val="22"/>
        </w:rPr>
        <w:softHyphen/>
        <w:t>дение за определенными видами двигательных действий.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rFonts w:cs="Arial"/>
          <w:color w:val="000000"/>
          <w:sz w:val="22"/>
          <w:szCs w:val="22"/>
        </w:rPr>
        <w:softHyphen/>
        <w:t>рации классу образцов правильного выполнения двигательного дей</w:t>
      </w:r>
      <w:r>
        <w:rPr>
          <w:rFonts w:cs="Arial"/>
          <w:color w:val="000000"/>
          <w:sz w:val="22"/>
          <w:szCs w:val="22"/>
        </w:rPr>
        <w:softHyphen/>
        <w:t>ствия.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упражнений предназначен для проверки уровня владения от</w:t>
      </w:r>
      <w:r>
        <w:rPr>
          <w:rFonts w:cs="Arial"/>
          <w:color w:val="000000"/>
          <w:sz w:val="22"/>
          <w:szCs w:val="22"/>
        </w:rPr>
        <w:softHyphen/>
        <w:t>дельными умениями и навыками, качества выполнения домашних за</w:t>
      </w:r>
      <w:r>
        <w:rPr>
          <w:rFonts w:cs="Arial"/>
          <w:color w:val="000000"/>
          <w:sz w:val="22"/>
          <w:szCs w:val="22"/>
        </w:rPr>
        <w:softHyphen/>
        <w:t>даний.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Суть комбинированного метода состоит в том, что учитель одно</w:t>
      </w:r>
      <w:r>
        <w:rPr>
          <w:rFonts w:cs="Arial"/>
          <w:color w:val="000000"/>
          <w:sz w:val="22"/>
          <w:szCs w:val="22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Данные методы можно применять и индивидуально, и фронталь</w:t>
      </w:r>
      <w:r>
        <w:rPr>
          <w:rFonts w:cs="Arial"/>
          <w:color w:val="000000"/>
          <w:sz w:val="22"/>
          <w:szCs w:val="22"/>
        </w:rPr>
        <w:softHyphen/>
        <w:t>но, когда одновременно оценивается большая группа или класс в целом.</w:t>
      </w:r>
    </w:p>
    <w:p w:rsidR="00B418A3" w:rsidRDefault="00B418A3" w:rsidP="00B418A3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уровню физической подготовленности.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уровень физической подготовленности, следует прини</w:t>
      </w:r>
      <w:r>
        <w:rPr>
          <w:rFonts w:cs="Arial"/>
          <w:color w:val="000000"/>
          <w:sz w:val="22"/>
          <w:szCs w:val="22"/>
        </w:rPr>
        <w:softHyphen/>
        <w:t>мать во внимание реальные сдвиги учащихся в показателях физичес</w:t>
      </w:r>
      <w:r>
        <w:rPr>
          <w:rFonts w:cs="Arial"/>
          <w:color w:val="000000"/>
          <w:sz w:val="22"/>
          <w:szCs w:val="22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rFonts w:cs="Arial"/>
          <w:color w:val="000000"/>
          <w:sz w:val="22"/>
          <w:szCs w:val="22"/>
        </w:rPr>
        <w:softHyphen/>
        <w:t>тель должен принимать во внимание особенности развития двигатель</w:t>
      </w:r>
      <w:r>
        <w:rPr>
          <w:rFonts w:cs="Arial"/>
          <w:color w:val="000000"/>
          <w:sz w:val="22"/>
          <w:szCs w:val="22"/>
        </w:rPr>
        <w:softHyphen/>
        <w:t>ных способностей, динамику их изменения у детей определенного воз</w:t>
      </w:r>
      <w:r>
        <w:rPr>
          <w:rFonts w:cs="Arial"/>
          <w:color w:val="000000"/>
          <w:sz w:val="22"/>
          <w:szCs w:val="22"/>
        </w:rPr>
        <w:softHyphen/>
        <w:t>раста, исходный уровень достижений конкретных учащихся. При про</w:t>
      </w:r>
      <w:r>
        <w:rPr>
          <w:rFonts w:cs="Arial"/>
          <w:color w:val="000000"/>
          <w:sz w:val="22"/>
          <w:szCs w:val="22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rFonts w:cs="Arial"/>
          <w:color w:val="000000"/>
          <w:sz w:val="22"/>
          <w:szCs w:val="22"/>
        </w:rPr>
        <w:softHyphen/>
        <w:t>ших сдвигов. Напротив, при прогнозировании показателей выносливо</w:t>
      </w:r>
      <w:r>
        <w:rPr>
          <w:rFonts w:cs="Arial"/>
          <w:color w:val="000000"/>
          <w:sz w:val="22"/>
          <w:szCs w:val="22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оценке темпов прироста на отметку «5», «4», «3» учитель дол</w:t>
      </w:r>
      <w:r>
        <w:rPr>
          <w:rFonts w:cs="Arial"/>
          <w:color w:val="000000"/>
          <w:sz w:val="22"/>
          <w:szCs w:val="22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rFonts w:cs="Arial"/>
          <w:color w:val="000000"/>
          <w:sz w:val="22"/>
          <w:szCs w:val="22"/>
        </w:rPr>
        <w:softHyphen/>
        <w:t>можно. Задания учителя по улучшению показателей физической под</w:t>
      </w:r>
      <w:r>
        <w:rPr>
          <w:rFonts w:cs="Arial"/>
          <w:color w:val="000000"/>
          <w:sz w:val="22"/>
          <w:szCs w:val="22"/>
        </w:rPr>
        <w:softHyphen/>
        <w:t>готовленности должны представлять для учащихся определенную труд</w:t>
      </w:r>
      <w:r>
        <w:rPr>
          <w:rFonts w:cs="Arial"/>
          <w:color w:val="000000"/>
          <w:sz w:val="22"/>
          <w:szCs w:val="22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rFonts w:cs="Arial"/>
          <w:color w:val="000000"/>
          <w:sz w:val="22"/>
          <w:szCs w:val="22"/>
        </w:rPr>
        <w:softHyphen/>
        <w:t>тавления учащимся высокой оценки.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Итоговая оценка успеваемости по физической культуре складыва</w:t>
      </w:r>
      <w:r>
        <w:rPr>
          <w:rFonts w:cs="Arial"/>
          <w:color w:val="000000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и спортивную деятельность.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rFonts w:cs="Arial"/>
          <w:color w:val="000000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B418A3" w:rsidRDefault="00B418A3" w:rsidP="00B418A3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к специальной медицинской группе, оцени</w:t>
      </w:r>
      <w:r>
        <w:rPr>
          <w:rFonts w:cs="Arial"/>
          <w:color w:val="000000"/>
          <w:sz w:val="22"/>
          <w:szCs w:val="22"/>
        </w:rPr>
        <w:softHyphen/>
        <w:t>ваются по овладению ими разделом «Основы знаний», умениями осу</w:t>
      </w:r>
      <w:r>
        <w:rPr>
          <w:rFonts w:cs="Arial"/>
          <w:color w:val="000000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B418A3" w:rsidRDefault="00B418A3" w:rsidP="00B418A3">
      <w:pPr>
        <w:rPr>
          <w:sz w:val="22"/>
          <w:szCs w:val="22"/>
        </w:rPr>
      </w:pPr>
    </w:p>
    <w:p w:rsidR="00B418A3" w:rsidRDefault="00B418A3" w:rsidP="00B418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№</w:t>
            </w:r>
          </w:p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418A3" w:rsidRDefault="00B418A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Темы при изменении климатических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Игры с набивными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Ходьба по рейке гимнастической скамейки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Повороты в приседе, соскок прогнувшись с рейки скамейки.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Выполнение упражнений в     равновесии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221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  <w:tr w:rsidR="00B418A3" w:rsidTr="00B418A3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A3" w:rsidRDefault="00B418A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8A3" w:rsidRDefault="00B418A3">
            <w:pPr>
              <w:spacing w:line="276" w:lineRule="auto"/>
            </w:pPr>
          </w:p>
        </w:tc>
      </w:tr>
    </w:tbl>
    <w:p w:rsidR="00070C4A" w:rsidRDefault="00070C4A"/>
    <w:sectPr w:rsidR="00070C4A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8D0"/>
    <w:rsid w:val="00070C4A"/>
    <w:rsid w:val="000C42D8"/>
    <w:rsid w:val="005668D0"/>
    <w:rsid w:val="00B4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15784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2013-12-15T14:47:00Z</dcterms:created>
  <dcterms:modified xsi:type="dcterms:W3CDTF">2013-12-16T10:50:00Z</dcterms:modified>
</cp:coreProperties>
</file>